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2FC0F2E2" w14:textId="77777777" w:rsidR="008D27D6" w:rsidRDefault="008D27D6" w:rsidP="008D27D6">
      <w:pPr>
        <w:pStyle w:val="ac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32A0D2" w14:textId="77777777" w:rsidR="005676D0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36329" w:rsidRDefault="005676D0" w:rsidP="005676D0">
      <w:pPr>
        <w:pStyle w:val="ae"/>
        <w:spacing w:before="120" w:after="120"/>
        <w:rPr>
          <w:rFonts w:ascii="Times New Roman" w:hAnsi="Times New Roman" w:cs="Times New Roman"/>
          <w:bCs w:val="0"/>
          <w:sz w:val="28"/>
          <w:szCs w:val="22"/>
        </w:rPr>
      </w:pPr>
      <w:r w:rsidRPr="00B36329">
        <w:rPr>
          <w:rFonts w:ascii="Times New Roman" w:hAnsi="Times New Roman" w:cs="Times New Roman"/>
          <w:bCs w:val="0"/>
          <w:sz w:val="28"/>
          <w:szCs w:val="22"/>
        </w:rPr>
        <w:t>ПОВІДОМЛЕННЯ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про початок проходження перевірки відповідно до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B36329" w:rsidRDefault="005676D0" w:rsidP="005676D0">
      <w:pPr>
        <w:pStyle w:val="ac"/>
        <w:rPr>
          <w:sz w:val="16"/>
          <w:szCs w:val="16"/>
        </w:rPr>
      </w:pPr>
    </w:p>
    <w:p w14:paraId="71D8FA43" w14:textId="12644C78" w:rsidR="005676D0" w:rsidRPr="00B36329" w:rsidRDefault="00077633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1</w:t>
      </w:r>
      <w:r w:rsidR="0027238B">
        <w:rPr>
          <w:rFonts w:ascii="Times New Roman" w:hAnsi="Times New Roman" w:cs="Times New Roman"/>
          <w:sz w:val="28"/>
          <w:szCs w:val="22"/>
          <w:u w:val="single"/>
        </w:rPr>
        <w:t>8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березня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2"/>
          <w:u w:val="single"/>
        </w:rPr>
        <w:t>6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B36329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1806FA33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E50A1"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Головному управлінні Держпродспоживслужби в Дніпропетровській області </w:t>
      </w:r>
    </w:p>
    <w:p w14:paraId="21A5B37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682520B2" w:rsidR="005676D0" w:rsidRPr="00B36329" w:rsidRDefault="005676D0" w:rsidP="005676D0">
      <w:pPr>
        <w:pStyle w:val="ac"/>
        <w:ind w:firstLine="0"/>
        <w:jc w:val="both"/>
        <w:rPr>
          <w:rFonts w:ascii="Times New Roman" w:hAnsi="Times New Roman"/>
          <w:sz w:val="28"/>
          <w:szCs w:val="28"/>
        </w:rPr>
      </w:pPr>
      <w:r w:rsidRPr="00B36329">
        <w:rPr>
          <w:rFonts w:ascii="Times New Roman" w:hAnsi="Times New Roman"/>
          <w:sz w:val="28"/>
          <w:szCs w:val="28"/>
        </w:rPr>
        <w:t xml:space="preserve">розпочато проведення перевірки </w:t>
      </w:r>
      <w:r w:rsidR="001F5D64">
        <w:rPr>
          <w:rFonts w:ascii="Times New Roman" w:hAnsi="Times New Roman"/>
          <w:sz w:val="28"/>
          <w:szCs w:val="28"/>
        </w:rPr>
        <w:t>стосовно</w:t>
      </w:r>
      <w:r w:rsidRPr="00B36329">
        <w:rPr>
          <w:rFonts w:ascii="Times New Roman" w:hAnsi="Times New Roman"/>
          <w:sz w:val="28"/>
          <w:szCs w:val="28"/>
        </w:rPr>
        <w:t xml:space="preserve"> </w:t>
      </w:r>
    </w:p>
    <w:p w14:paraId="64C55800" w14:textId="77777777" w:rsidR="005676D0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6DCDCB17" w14:textId="77777777" w:rsidR="00E607DE" w:rsidRPr="00B36329" w:rsidRDefault="00E607DE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6FA72E8" w14:textId="75712457" w:rsidR="00B36329" w:rsidRPr="00B36329" w:rsidRDefault="0027238B" w:rsidP="005676D0">
      <w:pPr>
        <w:pStyle w:val="ac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2"/>
          <w:u w:val="single"/>
        </w:rPr>
      </w:pPr>
      <w:r>
        <w:rPr>
          <w:rFonts w:ascii="Times New Roman" w:hAnsi="Times New Roman"/>
          <w:b/>
          <w:bCs/>
          <w:sz w:val="28"/>
          <w:szCs w:val="22"/>
          <w:u w:val="single"/>
        </w:rPr>
        <w:t>СКВОРЦ</w:t>
      </w:r>
      <w:r w:rsidR="00077633">
        <w:rPr>
          <w:rFonts w:ascii="Times New Roman" w:hAnsi="Times New Roman"/>
          <w:b/>
          <w:bCs/>
          <w:sz w:val="28"/>
          <w:szCs w:val="22"/>
          <w:u w:val="single"/>
        </w:rPr>
        <w:t>ОВА</w:t>
      </w:r>
      <w:r w:rsidR="00CD0E0D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Сергія</w:t>
      </w:r>
      <w:r w:rsidR="00CD0E0D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2"/>
          <w:u w:val="single"/>
        </w:rPr>
        <w:t>Юр</w:t>
      </w:r>
      <w:r w:rsidR="00077633">
        <w:rPr>
          <w:rFonts w:ascii="Times New Roman" w:hAnsi="Times New Roman"/>
          <w:b/>
          <w:bCs/>
          <w:sz w:val="28"/>
          <w:szCs w:val="22"/>
          <w:u w:val="single"/>
        </w:rPr>
        <w:t>ійовича</w:t>
      </w:r>
      <w:r w:rsidR="00B36329" w:rsidRPr="00B36329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</w:p>
    <w:p w14:paraId="528D1908" w14:textId="53EB5A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1FAF7551" w14:textId="76CBEF63" w:rsidR="00CD0E0D" w:rsidRPr="0027238B" w:rsidRDefault="0027238B" w:rsidP="005676D0">
      <w:pPr>
        <w:pStyle w:val="ac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27238B">
        <w:rPr>
          <w:rFonts w:ascii="Times New Roman" w:hAnsi="Times New Roman"/>
          <w:bCs/>
          <w:sz w:val="28"/>
          <w:szCs w:val="28"/>
          <w:u w:val="single"/>
        </w:rPr>
        <w:t>головного спеціаліста відділу ринкового та метрологічного нагляду</w:t>
      </w:r>
      <w:r w:rsidRPr="0027238B">
        <w:rPr>
          <w:rFonts w:ascii="Times New Roman" w:hAnsi="Times New Roman"/>
          <w:sz w:val="28"/>
          <w:szCs w:val="28"/>
          <w:u w:val="single"/>
        </w:rPr>
        <w:t xml:space="preserve"> управління захисту прав споживачів та контролю за регульованими цінами</w:t>
      </w:r>
      <w:r w:rsidR="00CD0E0D" w:rsidRPr="0027238B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2F1E1764" w14:textId="04572EEA" w:rsidR="005676D0" w:rsidRPr="00B36329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B36329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4D46" w14:textId="77777777" w:rsidR="00BC5997" w:rsidRDefault="00BC5997" w:rsidP="00564F95">
      <w:pPr>
        <w:pStyle w:val="a7"/>
      </w:pPr>
      <w:r>
        <w:separator/>
      </w:r>
    </w:p>
  </w:endnote>
  <w:endnote w:type="continuationSeparator" w:id="0">
    <w:p w14:paraId="5CEB643F" w14:textId="77777777" w:rsidR="00BC5997" w:rsidRDefault="00BC5997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9A97" w14:textId="77777777" w:rsidR="00BC5997" w:rsidRDefault="00BC5997" w:rsidP="00564F95">
      <w:pPr>
        <w:pStyle w:val="a7"/>
      </w:pPr>
      <w:r>
        <w:separator/>
      </w:r>
    </w:p>
  </w:footnote>
  <w:footnote w:type="continuationSeparator" w:id="0">
    <w:p w14:paraId="6EF88ED3" w14:textId="77777777" w:rsidR="00BC5997" w:rsidRDefault="00BC5997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 w16cid:durableId="677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57ABD"/>
    <w:rsid w:val="00062CC5"/>
    <w:rsid w:val="00064A63"/>
    <w:rsid w:val="0006697A"/>
    <w:rsid w:val="0007141C"/>
    <w:rsid w:val="00077633"/>
    <w:rsid w:val="000804E7"/>
    <w:rsid w:val="00087FE1"/>
    <w:rsid w:val="0009778B"/>
    <w:rsid w:val="000A5BB4"/>
    <w:rsid w:val="000B0942"/>
    <w:rsid w:val="000C1562"/>
    <w:rsid w:val="000C6230"/>
    <w:rsid w:val="000D7407"/>
    <w:rsid w:val="000E248F"/>
    <w:rsid w:val="000E50A1"/>
    <w:rsid w:val="000F52B3"/>
    <w:rsid w:val="000F6425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3E32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F17BA"/>
    <w:rsid w:val="001F3ECA"/>
    <w:rsid w:val="001F58EC"/>
    <w:rsid w:val="001F5D64"/>
    <w:rsid w:val="001F77CA"/>
    <w:rsid w:val="001F7FAE"/>
    <w:rsid w:val="002062B9"/>
    <w:rsid w:val="00210BF9"/>
    <w:rsid w:val="002160C8"/>
    <w:rsid w:val="00250CB9"/>
    <w:rsid w:val="00253DC5"/>
    <w:rsid w:val="002563E6"/>
    <w:rsid w:val="002626A1"/>
    <w:rsid w:val="0027238B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931B9"/>
    <w:rsid w:val="003A2667"/>
    <w:rsid w:val="003A3DB6"/>
    <w:rsid w:val="003A60E0"/>
    <w:rsid w:val="003C317E"/>
    <w:rsid w:val="003C3355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30D85"/>
    <w:rsid w:val="0054139B"/>
    <w:rsid w:val="00551B59"/>
    <w:rsid w:val="00552EA5"/>
    <w:rsid w:val="00555F6D"/>
    <w:rsid w:val="005612EF"/>
    <w:rsid w:val="00564F95"/>
    <w:rsid w:val="005676D0"/>
    <w:rsid w:val="005A482D"/>
    <w:rsid w:val="005B2636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756C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2D70"/>
    <w:rsid w:val="006F35D7"/>
    <w:rsid w:val="00704B67"/>
    <w:rsid w:val="007228F1"/>
    <w:rsid w:val="00735534"/>
    <w:rsid w:val="00745EB7"/>
    <w:rsid w:val="007574E4"/>
    <w:rsid w:val="0078086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8F02CB"/>
    <w:rsid w:val="009003E0"/>
    <w:rsid w:val="0090241C"/>
    <w:rsid w:val="0090593A"/>
    <w:rsid w:val="009115CE"/>
    <w:rsid w:val="009127DA"/>
    <w:rsid w:val="00912978"/>
    <w:rsid w:val="0091528A"/>
    <w:rsid w:val="00915EE3"/>
    <w:rsid w:val="00931EB7"/>
    <w:rsid w:val="00933F75"/>
    <w:rsid w:val="009356B8"/>
    <w:rsid w:val="00945589"/>
    <w:rsid w:val="00965369"/>
    <w:rsid w:val="00983B01"/>
    <w:rsid w:val="00987B0F"/>
    <w:rsid w:val="009A0793"/>
    <w:rsid w:val="009A1DF9"/>
    <w:rsid w:val="009A225A"/>
    <w:rsid w:val="009C2335"/>
    <w:rsid w:val="009C792A"/>
    <w:rsid w:val="009D0D1D"/>
    <w:rsid w:val="009D55EF"/>
    <w:rsid w:val="009D690F"/>
    <w:rsid w:val="009E0DD1"/>
    <w:rsid w:val="009E2BC7"/>
    <w:rsid w:val="009E3479"/>
    <w:rsid w:val="009E58DA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A537D"/>
    <w:rsid w:val="00AB19F7"/>
    <w:rsid w:val="00AB33B1"/>
    <w:rsid w:val="00AC7FFD"/>
    <w:rsid w:val="00B00B65"/>
    <w:rsid w:val="00B036F4"/>
    <w:rsid w:val="00B07C81"/>
    <w:rsid w:val="00B20C9A"/>
    <w:rsid w:val="00B26F95"/>
    <w:rsid w:val="00B3562C"/>
    <w:rsid w:val="00B36329"/>
    <w:rsid w:val="00B365E8"/>
    <w:rsid w:val="00B60992"/>
    <w:rsid w:val="00B84B8F"/>
    <w:rsid w:val="00B95618"/>
    <w:rsid w:val="00BA7754"/>
    <w:rsid w:val="00BC427C"/>
    <w:rsid w:val="00BC5997"/>
    <w:rsid w:val="00BD24F9"/>
    <w:rsid w:val="00BD4E1E"/>
    <w:rsid w:val="00BE24B1"/>
    <w:rsid w:val="00BF416C"/>
    <w:rsid w:val="00BF7744"/>
    <w:rsid w:val="00C06427"/>
    <w:rsid w:val="00C20AFF"/>
    <w:rsid w:val="00C31774"/>
    <w:rsid w:val="00C36E21"/>
    <w:rsid w:val="00C37EF8"/>
    <w:rsid w:val="00C43B39"/>
    <w:rsid w:val="00C569FA"/>
    <w:rsid w:val="00C5760A"/>
    <w:rsid w:val="00C64780"/>
    <w:rsid w:val="00C66BDF"/>
    <w:rsid w:val="00C77B9F"/>
    <w:rsid w:val="00C879D6"/>
    <w:rsid w:val="00C965E7"/>
    <w:rsid w:val="00CD0E0D"/>
    <w:rsid w:val="00CD1C0E"/>
    <w:rsid w:val="00CD2F1F"/>
    <w:rsid w:val="00CD6AAE"/>
    <w:rsid w:val="00CD7346"/>
    <w:rsid w:val="00CD7986"/>
    <w:rsid w:val="00CF0BD7"/>
    <w:rsid w:val="00D03994"/>
    <w:rsid w:val="00D25F5D"/>
    <w:rsid w:val="00D2753A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95173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07DE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EF796F"/>
    <w:rsid w:val="00F01ECF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1AC2-1371-43A9-866B-5304818F5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Сапай Анна Станіславівна</cp:lastModifiedBy>
  <cp:revision>8</cp:revision>
  <cp:lastPrinted>2025-03-14T07:47:00Z</cp:lastPrinted>
  <dcterms:created xsi:type="dcterms:W3CDTF">2024-11-18T07:51:00Z</dcterms:created>
  <dcterms:modified xsi:type="dcterms:W3CDTF">2026-05-06T06:27:00Z</dcterms:modified>
</cp:coreProperties>
</file>