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8B1C" w14:textId="77777777" w:rsidR="00CE373A" w:rsidRPr="00CE373A" w:rsidRDefault="00CE373A" w:rsidP="00CE373A">
      <w:pPr>
        <w:tabs>
          <w:tab w:val="left" w:pos="5954"/>
        </w:tabs>
        <w:ind w:left="10490"/>
        <w:rPr>
          <w:rFonts w:ascii="Times New Roman" w:hAnsi="Times New Roman" w:cs="Times New Roman"/>
          <w:sz w:val="28"/>
          <w:szCs w:val="28"/>
          <w:lang w:val="ru-RU"/>
        </w:rPr>
      </w:pPr>
      <w:r w:rsidRPr="00CE373A">
        <w:rPr>
          <w:rFonts w:ascii="Times New Roman" w:hAnsi="Times New Roman" w:cs="Times New Roman"/>
          <w:sz w:val="28"/>
          <w:szCs w:val="28"/>
        </w:rPr>
        <w:t>ЗАТВЕРДЖ</w:t>
      </w:r>
      <w:r w:rsidRPr="00CE373A">
        <w:rPr>
          <w:rFonts w:ascii="Times New Roman" w:hAnsi="Times New Roman" w:cs="Times New Roman"/>
          <w:sz w:val="28"/>
          <w:szCs w:val="28"/>
          <w:lang w:val="ru-RU"/>
        </w:rPr>
        <w:t>ЕНО</w:t>
      </w:r>
    </w:p>
    <w:p w14:paraId="074E8997" w14:textId="77777777" w:rsidR="00CE373A" w:rsidRPr="00CE373A" w:rsidRDefault="00CE373A" w:rsidP="00CE373A">
      <w:pPr>
        <w:tabs>
          <w:tab w:val="left" w:pos="5954"/>
        </w:tabs>
        <w:ind w:left="10490"/>
        <w:rPr>
          <w:rFonts w:ascii="Times New Roman" w:hAnsi="Times New Roman" w:cs="Times New Roman"/>
          <w:sz w:val="28"/>
          <w:szCs w:val="28"/>
          <w:lang w:val="ru-RU"/>
        </w:rPr>
      </w:pPr>
    </w:p>
    <w:p w14:paraId="6B012637" w14:textId="77777777" w:rsidR="00CE373A" w:rsidRPr="00CE373A" w:rsidRDefault="00CE373A" w:rsidP="00CE373A">
      <w:pPr>
        <w:tabs>
          <w:tab w:val="left" w:pos="5954"/>
        </w:tabs>
        <w:ind w:left="104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373A"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 w:rsidRPr="00CE373A">
        <w:rPr>
          <w:rFonts w:ascii="Times New Roman" w:hAnsi="Times New Roman" w:cs="Times New Roman"/>
          <w:sz w:val="28"/>
          <w:szCs w:val="28"/>
          <w:lang w:val="ru-RU"/>
        </w:rPr>
        <w:t xml:space="preserve">. начальника </w:t>
      </w:r>
      <w:bookmarkStart w:id="0" w:name="_Hlk65837259"/>
      <w:r w:rsidRPr="00CE373A">
        <w:rPr>
          <w:rFonts w:ascii="Times New Roman" w:hAnsi="Times New Roman" w:cs="Times New Roman"/>
          <w:sz w:val="28"/>
          <w:szCs w:val="28"/>
          <w:lang w:val="ru-RU"/>
        </w:rPr>
        <w:t xml:space="preserve">Головного </w:t>
      </w:r>
      <w:proofErr w:type="spellStart"/>
      <w:r w:rsidRPr="00CE373A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CE3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373A">
        <w:rPr>
          <w:rFonts w:ascii="Times New Roman" w:hAnsi="Times New Roman" w:cs="Times New Roman"/>
          <w:sz w:val="28"/>
          <w:szCs w:val="28"/>
          <w:lang w:val="ru-RU"/>
        </w:rPr>
        <w:t>Держпродспо</w:t>
      </w:r>
      <w:r w:rsidRPr="00CE373A">
        <w:rPr>
          <w:rFonts w:ascii="Times New Roman" w:hAnsi="Times New Roman" w:cs="Times New Roman"/>
          <w:sz w:val="28"/>
          <w:szCs w:val="28"/>
        </w:rPr>
        <w:t>живслужби</w:t>
      </w:r>
      <w:proofErr w:type="spellEnd"/>
      <w:r w:rsidRPr="00CE37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40D4F" w14:textId="77777777" w:rsidR="00CE373A" w:rsidRPr="00CE373A" w:rsidRDefault="00CE373A" w:rsidP="00CE373A">
      <w:pPr>
        <w:tabs>
          <w:tab w:val="left" w:pos="5954"/>
        </w:tabs>
        <w:ind w:left="104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73A">
        <w:rPr>
          <w:rFonts w:ascii="Times New Roman" w:hAnsi="Times New Roman" w:cs="Times New Roman"/>
          <w:sz w:val="28"/>
          <w:szCs w:val="28"/>
        </w:rPr>
        <w:t>в Дніпропетровській області</w:t>
      </w:r>
      <w:r w:rsidRPr="00CE3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</w:p>
    <w:p w14:paraId="501F56F5" w14:textId="77777777" w:rsidR="00CE373A" w:rsidRPr="00CE373A" w:rsidRDefault="00CE373A" w:rsidP="00CE373A">
      <w:pPr>
        <w:tabs>
          <w:tab w:val="left" w:pos="5954"/>
        </w:tabs>
        <w:ind w:left="10490"/>
        <w:rPr>
          <w:rFonts w:ascii="Times New Roman" w:hAnsi="Times New Roman" w:cs="Times New Roman"/>
          <w:sz w:val="28"/>
          <w:szCs w:val="28"/>
          <w:lang w:val="ru-RU"/>
        </w:rPr>
      </w:pPr>
    </w:p>
    <w:p w14:paraId="5D57C4E0" w14:textId="77777777" w:rsidR="00CE373A" w:rsidRPr="00CE373A" w:rsidRDefault="00CE373A" w:rsidP="00CE373A">
      <w:pPr>
        <w:tabs>
          <w:tab w:val="left" w:pos="5954"/>
        </w:tabs>
        <w:ind w:left="10490"/>
        <w:rPr>
          <w:rFonts w:ascii="Times New Roman" w:hAnsi="Times New Roman" w:cs="Times New Roman"/>
          <w:sz w:val="28"/>
          <w:szCs w:val="28"/>
          <w:lang w:val="ru-RU"/>
        </w:rPr>
      </w:pPr>
      <w:r w:rsidRPr="00CE373A">
        <w:rPr>
          <w:rFonts w:ascii="Times New Roman" w:hAnsi="Times New Roman" w:cs="Times New Roman"/>
          <w:sz w:val="28"/>
          <w:szCs w:val="28"/>
          <w:lang w:val="ru-RU"/>
        </w:rPr>
        <w:t>____________О.В.ПОТОЦЬКИЙ</w:t>
      </w:r>
    </w:p>
    <w:p w14:paraId="0B28B758" w14:textId="77777777" w:rsidR="00CE373A" w:rsidRPr="00CE373A" w:rsidRDefault="00CE373A" w:rsidP="00CE373A">
      <w:pPr>
        <w:tabs>
          <w:tab w:val="left" w:pos="5954"/>
        </w:tabs>
        <w:ind w:left="10490"/>
        <w:rPr>
          <w:rFonts w:ascii="Times New Roman" w:hAnsi="Times New Roman" w:cs="Times New Roman"/>
          <w:sz w:val="28"/>
          <w:szCs w:val="28"/>
        </w:rPr>
      </w:pPr>
      <w:r w:rsidRPr="00CE373A">
        <w:rPr>
          <w:rFonts w:ascii="Times New Roman" w:hAnsi="Times New Roman" w:cs="Times New Roman"/>
          <w:sz w:val="28"/>
          <w:szCs w:val="28"/>
          <w:lang w:val="ru-RU"/>
        </w:rPr>
        <w:t>«____» _________________ 2024 р.</w:t>
      </w:r>
    </w:p>
    <w:p w14:paraId="340E6903" w14:textId="77777777" w:rsidR="00CE373A" w:rsidRPr="00CE373A" w:rsidRDefault="00CE373A" w:rsidP="00CE373A">
      <w:pPr>
        <w:jc w:val="center"/>
        <w:rPr>
          <w:b/>
          <w:sz w:val="28"/>
          <w:szCs w:val="28"/>
        </w:rPr>
      </w:pPr>
    </w:p>
    <w:p w14:paraId="2AA52E06" w14:textId="5CFE953B" w:rsidR="00CE373A" w:rsidRPr="00CE373A" w:rsidRDefault="002E1A2E" w:rsidP="00CE373A">
      <w:pPr>
        <w:jc w:val="center"/>
        <w:rPr>
          <w:rFonts w:ascii="Times New Roman" w:eastAsia="Times New Roman" w:hAnsi="Times New Roman" w:cs="Times New Roman"/>
          <w:b/>
          <w:bCs/>
          <w:color w:val="1D1D1B"/>
          <w:kern w:val="0"/>
          <w:sz w:val="29"/>
          <w:szCs w:val="29"/>
          <w:lang w:eastAsia="uk-UA"/>
          <w14:ligatures w14:val="none"/>
        </w:rPr>
      </w:pPr>
      <w:r w:rsidRPr="00CE373A">
        <w:rPr>
          <w:rFonts w:ascii="Times New Roman" w:eastAsia="Times New Roman" w:hAnsi="Times New Roman" w:cs="Times New Roman"/>
          <w:b/>
          <w:bCs/>
          <w:color w:val="1D1D1B"/>
          <w:kern w:val="0"/>
          <w:sz w:val="29"/>
          <w:szCs w:val="29"/>
          <w:lang w:eastAsia="uk-UA"/>
          <w14:ligatures w14:val="none"/>
        </w:rPr>
        <w:t>План</w:t>
      </w:r>
    </w:p>
    <w:p w14:paraId="1016392C" w14:textId="77777777" w:rsidR="00CE373A" w:rsidRPr="00CE373A" w:rsidRDefault="002E1A2E" w:rsidP="00CE373A">
      <w:pPr>
        <w:jc w:val="center"/>
        <w:rPr>
          <w:rFonts w:ascii="Times New Roman" w:eastAsia="Times New Roman" w:hAnsi="Times New Roman" w:cs="Times New Roman"/>
          <w:b/>
          <w:bCs/>
          <w:color w:val="1D1D1B"/>
          <w:kern w:val="0"/>
          <w:sz w:val="29"/>
          <w:szCs w:val="29"/>
          <w:lang w:eastAsia="uk-UA"/>
          <w14:ligatures w14:val="none"/>
        </w:rPr>
      </w:pPr>
      <w:r w:rsidRPr="00CE373A">
        <w:rPr>
          <w:rFonts w:ascii="Times New Roman" w:eastAsia="Times New Roman" w:hAnsi="Times New Roman" w:cs="Times New Roman"/>
          <w:b/>
          <w:bCs/>
          <w:color w:val="1D1D1B"/>
          <w:kern w:val="0"/>
          <w:sz w:val="29"/>
          <w:szCs w:val="29"/>
          <w:lang w:eastAsia="uk-UA"/>
          <w14:ligatures w14:val="none"/>
        </w:rPr>
        <w:t xml:space="preserve">роботи </w:t>
      </w:r>
      <w:r w:rsidR="008A6B52" w:rsidRPr="00CE373A">
        <w:rPr>
          <w:rFonts w:ascii="Times New Roman" w:eastAsia="Times New Roman" w:hAnsi="Times New Roman" w:cs="Times New Roman"/>
          <w:b/>
          <w:bCs/>
          <w:color w:val="1D1D1B"/>
          <w:kern w:val="0"/>
          <w:sz w:val="29"/>
          <w:szCs w:val="29"/>
          <w:lang w:eastAsia="uk-UA"/>
          <w14:ligatures w14:val="none"/>
        </w:rPr>
        <w:t xml:space="preserve">сектору з питань запобігання та виявлення </w:t>
      </w:r>
      <w:r w:rsidRPr="00CE373A">
        <w:rPr>
          <w:rFonts w:ascii="Times New Roman" w:eastAsia="Times New Roman" w:hAnsi="Times New Roman" w:cs="Times New Roman"/>
          <w:b/>
          <w:bCs/>
          <w:color w:val="1D1D1B"/>
          <w:kern w:val="0"/>
          <w:sz w:val="29"/>
          <w:szCs w:val="29"/>
          <w:lang w:eastAsia="uk-UA"/>
          <w14:ligatures w14:val="none"/>
        </w:rPr>
        <w:t xml:space="preserve">корупції </w:t>
      </w:r>
      <w:r w:rsidR="00CE373A" w:rsidRPr="00CE373A">
        <w:rPr>
          <w:rFonts w:ascii="Times New Roman" w:eastAsia="Times New Roman" w:hAnsi="Times New Roman" w:cs="Times New Roman"/>
          <w:b/>
          <w:bCs/>
          <w:color w:val="1D1D1B"/>
          <w:kern w:val="0"/>
          <w:sz w:val="29"/>
          <w:szCs w:val="29"/>
          <w:lang w:eastAsia="uk-UA"/>
          <w14:ligatures w14:val="none"/>
        </w:rPr>
        <w:t>Головного управління Держпродспоживслужби в Дніпропетровській області</w:t>
      </w:r>
    </w:p>
    <w:p w14:paraId="095DDB99" w14:textId="7992CED8" w:rsidR="002E1A2E" w:rsidRPr="00CE373A" w:rsidRDefault="002E1A2E" w:rsidP="00CE373A">
      <w:pPr>
        <w:jc w:val="center"/>
        <w:rPr>
          <w:rFonts w:ascii="Times New Roman" w:eastAsia="Times New Roman" w:hAnsi="Times New Roman" w:cs="Times New Roman"/>
          <w:b/>
          <w:bCs/>
          <w:color w:val="1D1D1B"/>
          <w:kern w:val="0"/>
          <w:sz w:val="29"/>
          <w:szCs w:val="29"/>
          <w:lang w:eastAsia="uk-UA"/>
          <w14:ligatures w14:val="none"/>
        </w:rPr>
      </w:pPr>
      <w:r w:rsidRPr="00CE373A">
        <w:rPr>
          <w:rFonts w:ascii="Times New Roman" w:eastAsia="Times New Roman" w:hAnsi="Times New Roman" w:cs="Times New Roman"/>
          <w:b/>
          <w:bCs/>
          <w:color w:val="1D1D1B"/>
          <w:kern w:val="0"/>
          <w:sz w:val="29"/>
          <w:szCs w:val="29"/>
          <w:lang w:eastAsia="uk-UA"/>
          <w14:ligatures w14:val="none"/>
        </w:rPr>
        <w:t>на 202</w:t>
      </w:r>
      <w:r w:rsidR="008A6B52" w:rsidRPr="00CE373A">
        <w:rPr>
          <w:rFonts w:ascii="Times New Roman" w:eastAsia="Times New Roman" w:hAnsi="Times New Roman" w:cs="Times New Roman"/>
          <w:b/>
          <w:bCs/>
          <w:color w:val="1D1D1B"/>
          <w:kern w:val="0"/>
          <w:sz w:val="29"/>
          <w:szCs w:val="29"/>
          <w:lang w:eastAsia="uk-UA"/>
          <w14:ligatures w14:val="none"/>
        </w:rPr>
        <w:t>4</w:t>
      </w:r>
      <w:r w:rsidRPr="00CE373A">
        <w:rPr>
          <w:rFonts w:ascii="Times New Roman" w:eastAsia="Times New Roman" w:hAnsi="Times New Roman" w:cs="Times New Roman"/>
          <w:b/>
          <w:bCs/>
          <w:color w:val="1D1D1B"/>
          <w:kern w:val="0"/>
          <w:sz w:val="29"/>
          <w:szCs w:val="29"/>
          <w:lang w:eastAsia="uk-UA"/>
          <w14:ligatures w14:val="none"/>
        </w:rPr>
        <w:t xml:space="preserve"> рік</w:t>
      </w:r>
    </w:p>
    <w:tbl>
      <w:tblPr>
        <w:tblW w:w="1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363"/>
        <w:gridCol w:w="2683"/>
        <w:gridCol w:w="2126"/>
        <w:gridCol w:w="2291"/>
        <w:gridCol w:w="2857"/>
      </w:tblGrid>
      <w:tr w:rsidR="002E1A2E" w:rsidRPr="008C30FB" w14:paraId="5E9A66BD" w14:textId="77777777" w:rsidTr="008C30FB">
        <w:trPr>
          <w:tblHeader/>
        </w:trPr>
        <w:tc>
          <w:tcPr>
            <w:tcW w:w="0" w:type="auto"/>
            <w:shd w:val="clear" w:color="auto" w:fill="174A77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CFA9118" w14:textId="77777777" w:rsidR="002E1A2E" w:rsidRPr="008C30FB" w:rsidRDefault="002E1A2E" w:rsidP="008C30FB">
            <w:pPr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</w:pPr>
            <w:r w:rsidRPr="008C30FB"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  <w:t>№ з/п</w:t>
            </w:r>
          </w:p>
        </w:tc>
        <w:tc>
          <w:tcPr>
            <w:tcW w:w="0" w:type="auto"/>
            <w:shd w:val="clear" w:color="auto" w:fill="174A77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9D39B6" w14:textId="77777777" w:rsidR="002E1A2E" w:rsidRPr="008C30FB" w:rsidRDefault="002E1A2E" w:rsidP="008C30FB">
            <w:pPr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</w:pPr>
            <w:r w:rsidRPr="008C30FB"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  <w:t>Найменування завдання (заходу)</w:t>
            </w:r>
          </w:p>
        </w:tc>
        <w:tc>
          <w:tcPr>
            <w:tcW w:w="0" w:type="auto"/>
            <w:shd w:val="clear" w:color="auto" w:fill="174A77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BBB57D" w14:textId="77777777" w:rsidR="002E1A2E" w:rsidRPr="008C30FB" w:rsidRDefault="002E1A2E" w:rsidP="008C30FB">
            <w:pPr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</w:pPr>
            <w:r w:rsidRPr="008C30FB"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  <w:t>Підстава для виконання</w:t>
            </w:r>
          </w:p>
        </w:tc>
        <w:tc>
          <w:tcPr>
            <w:tcW w:w="0" w:type="auto"/>
            <w:shd w:val="clear" w:color="auto" w:fill="174A77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2E42FE" w14:textId="77777777" w:rsidR="002E1A2E" w:rsidRPr="008C30FB" w:rsidRDefault="002E1A2E" w:rsidP="008C30FB">
            <w:pPr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</w:pPr>
            <w:r w:rsidRPr="008C30FB"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  <w:t>Термін виконання</w:t>
            </w:r>
          </w:p>
        </w:tc>
        <w:tc>
          <w:tcPr>
            <w:tcW w:w="0" w:type="auto"/>
            <w:shd w:val="clear" w:color="auto" w:fill="174A77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CCE829" w14:textId="77777777" w:rsidR="002E1A2E" w:rsidRPr="008C30FB" w:rsidRDefault="002E1A2E" w:rsidP="008C30FB">
            <w:pPr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</w:pPr>
            <w:r w:rsidRPr="008C30FB"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  <w:t>Відповідальний за виконання головний виконавець, співвиконавець</w:t>
            </w:r>
          </w:p>
        </w:tc>
        <w:tc>
          <w:tcPr>
            <w:tcW w:w="0" w:type="auto"/>
            <w:shd w:val="clear" w:color="auto" w:fill="174A77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F3373A" w14:textId="77777777" w:rsidR="002E1A2E" w:rsidRPr="008C30FB" w:rsidRDefault="002E1A2E" w:rsidP="008C30FB">
            <w:pPr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</w:pPr>
            <w:r w:rsidRPr="008C30FB">
              <w:rPr>
                <w:rFonts w:ascii="Times New Roman" w:hAnsi="Times New Roman" w:cs="Times New Roman"/>
                <w:b/>
                <w:bCs/>
                <w:color w:val="FFFFFF"/>
                <w:lang w:eastAsia="uk-UA"/>
              </w:rPr>
              <w:t>Очікувальні результати виконання заходів</w:t>
            </w:r>
          </w:p>
        </w:tc>
      </w:tr>
      <w:tr w:rsidR="002E1A2E" w:rsidRPr="008C30FB" w14:paraId="58F13390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64431D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56FA34C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Проведення навчання посадових осіб  та/або доведення до їх відома будь- якими можливими засобами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зв’язку  інформації щодо видів та термінів подачі декларацій, повідомлень про зміни в майновому стані та відповідальності за подання недостовірних відомостей в деклараціях з урахуванням вимог Закону України «Про захист інтересів суб’єктів подання звітності та інших документів у період дії воєнного стану або стану війни» та роз’яснень Національного агентства з питань запобігання корупції № 2 від 28.02.2022 та № 4 від 07.03.2022.</w:t>
            </w:r>
          </w:p>
          <w:p w14:paraId="56D88CCD" w14:textId="77777777" w:rsidR="002E1A2E" w:rsidRPr="008C30FB" w:rsidRDefault="002E1A2E" w:rsidP="008C30FB">
            <w:pPr>
              <w:rPr>
                <w:rFonts w:ascii="Times New Roman" w:hAnsi="Times New Roman" w:cs="Times New Roman"/>
                <w:color w:val="1D1D1B"/>
                <w:lang w:eastAsia="uk-UA"/>
              </w:rPr>
            </w:pPr>
            <w:r w:rsidRPr="008C30FB">
              <w:rPr>
                <w:rFonts w:ascii="Times New Roman" w:hAnsi="Times New Roman" w:cs="Times New Roman"/>
                <w:color w:val="1D1D1B"/>
                <w:lang w:eastAsia="uk-UA"/>
              </w:rPr>
              <w:t>Нагадування працівникам, які знаходяться у відпустках  або у простої, про необхідність подачі щорічної декларації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BB99E7C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 xml:space="preserve">Закон України «Про запобігання корупції», Типове положення про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 xml:space="preserve">уповноважений підрозділ (уповноважену особу) з питань запобігання та виявлення корупції, затверджене наказом Національного агентства з питань запобігання корупції від 27.05.2021 </w:t>
            </w:r>
          </w:p>
          <w:p w14:paraId="4C9E676B" w14:textId="6573EF8B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№ 277/21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0E5B420" w14:textId="77800651" w:rsidR="008A6B52" w:rsidRPr="008C30FB" w:rsidRDefault="002E1A2E" w:rsidP="008C30FB">
            <w:pPr>
              <w:rPr>
                <w:rFonts w:ascii="Times New Roman" w:hAnsi="Times New Roman" w:cs="Times New Roman"/>
                <w:color w:val="1D1D1B"/>
                <w:lang w:eastAsia="uk-UA"/>
              </w:rPr>
            </w:pPr>
            <w:r w:rsidRPr="008C30FB">
              <w:rPr>
                <w:rFonts w:ascii="Times New Roman" w:hAnsi="Times New Roman" w:cs="Times New Roman"/>
                <w:color w:val="1D1D1B"/>
                <w:lang w:eastAsia="uk-UA"/>
              </w:rPr>
              <w:lastRenderedPageBreak/>
              <w:t>Протягом</w:t>
            </w:r>
          </w:p>
          <w:p w14:paraId="320C2BBF" w14:textId="057F4904" w:rsidR="002E1A2E" w:rsidRPr="008C30FB" w:rsidRDefault="002E1A2E" w:rsidP="008C30FB">
            <w:pPr>
              <w:rPr>
                <w:rFonts w:ascii="Times New Roman" w:hAnsi="Times New Roman" w:cs="Times New Roman"/>
                <w:color w:val="1D1D1B"/>
                <w:lang w:eastAsia="uk-UA"/>
              </w:rPr>
            </w:pPr>
            <w:r w:rsidRPr="008C30FB">
              <w:rPr>
                <w:rFonts w:ascii="Times New Roman" w:hAnsi="Times New Roman" w:cs="Times New Roman"/>
                <w:color w:val="1D1D1B"/>
                <w:lang w:eastAsia="uk-UA"/>
              </w:rPr>
              <w:t>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F71096" w14:textId="01C0F492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Завідувач сектору з питань запобігання та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виявлення</w:t>
            </w:r>
            <w:r w:rsidR="002E1A2E" w:rsidRPr="008C30FB">
              <w:rPr>
                <w:rFonts w:ascii="Times New Roman" w:hAnsi="Times New Roman" w:cs="Times New Roman"/>
                <w:lang w:eastAsia="uk-UA"/>
              </w:rPr>
              <w:t xml:space="preserve">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4407EE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 xml:space="preserve">Отримання вичерпаної інформації суб’єктами декларування щодо заповнення декларацій.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Недопущення порушень антикорупційного законодавства</w:t>
            </w:r>
          </w:p>
        </w:tc>
      </w:tr>
      <w:tr w:rsidR="002E1A2E" w:rsidRPr="008C30FB" w14:paraId="69A6E0A8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8541020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FB7C49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Надання працівникам методичної та консультаційної допомоги з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питань додержання законодавства щодо запобігання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92EDA28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 xml:space="preserve">пп.3 п. 1 розділу II Типового положення про уповноважений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 xml:space="preserve">підрозділ (уповноважену особу) з питань запобігання та виявлення корупції, затвердженого наказом Національного агентства з питань запобігання корупції від 27.05.2021 </w:t>
            </w:r>
          </w:p>
          <w:p w14:paraId="49DBBC22" w14:textId="740BF124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№ 277/21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DCD465C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Протягом 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110161" w14:textId="6B7D2A55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Завідувач сектору з питань запобігання та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26EA46F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 xml:space="preserve">Отримання і використання працівниками в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діяльності методичної та консультаційної допомоги з питань додержання законодавства щодо запобігання корупції</w:t>
            </w:r>
          </w:p>
        </w:tc>
      </w:tr>
      <w:tr w:rsidR="002E1A2E" w:rsidRPr="008C30FB" w14:paraId="4F7451C0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2057EED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7E3182C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Надання практичної допомоги працівникам щодо заповнення декларацій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B9C3E39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Типове положення про уповноважений підрозділ (уповноважену особу) з питань запобігання та виявлення корупції, затверджене наказом Національного агентства з питань запобігання корупції від 27.05.2021 </w:t>
            </w:r>
          </w:p>
          <w:p w14:paraId="0E23342B" w14:textId="024C13B2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№ 277/21, Закон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7950379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Протягом 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AB33F74" w14:textId="67D3E4FA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99620C7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Витрата менше часу на заповнення декларацій суб’єктами декларування та зменшення помилок при їх заповненні. Недопущення порушень антикорупційного законодавства</w:t>
            </w:r>
          </w:p>
        </w:tc>
      </w:tr>
      <w:tr w:rsidR="002E1A2E" w:rsidRPr="008C30FB" w14:paraId="42937360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C711C53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A58735E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Проведення інструктажу для членів конкурсної комісії в частині дотримання вимог антикорупційного законодавства та попередження про відповідальність у разі порушення Закону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E4EC77A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Закон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F473D20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Протягом року, перед проведенням конкурсу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B010276" w14:textId="0A9F5847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0C8633A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Зменшення ймовірності виникнення корупційного правопорушення або правопорушення, пов’язаного з корупцією. Якісний добір кадрів на засадах неупередженого конкурсного відбору</w:t>
            </w:r>
          </w:p>
        </w:tc>
      </w:tr>
      <w:tr w:rsidR="002E1A2E" w:rsidRPr="008C30FB" w14:paraId="3F5851EB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DBDF268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B095306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Проведення перевірки фактів щодо своєчасного подання декларацій суб’єктами декларування з урахуванням вимог Закону України «Про захист інтересів суб’єктів подання звітності та інших документів у період дії воєнного стану або стану війни» та роз’яснень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Національного агентства з питань запобігання корупції № 2 від 28.02.2022 та № 4 від 07.03.2022.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BF57311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 xml:space="preserve">Типове положення про уповноважений підрозділ (уповноважену особу) з питань запобігання та виявлення корупції, затверджене наказом Національного агентства з питань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 xml:space="preserve">запобігання корупції від 27.05.2021 </w:t>
            </w:r>
          </w:p>
          <w:p w14:paraId="5FC305D0" w14:textId="005730BD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№ 277/21, Закон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7C2E77C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Після внесення змін в діюче законодавство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B37619A" w14:textId="0D89F07E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6A83DD1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Службова записка на ім’я керівника про результати перевірки та повідомлення Національного агентства з питань запобігання корупції щодо випадків невчасного подання або неподання декларацій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за 2022 рік суб’єктами декларування.</w:t>
            </w:r>
            <w:r w:rsidRPr="008C30FB">
              <w:rPr>
                <w:rFonts w:ascii="Times New Roman" w:hAnsi="Times New Roman" w:cs="Times New Roman"/>
                <w:lang w:eastAsia="uk-UA"/>
              </w:rPr>
              <w:br/>
              <w:t>Стовідсоткове подання суб’єктами декларування декларацій за 2022 рік</w:t>
            </w:r>
          </w:p>
        </w:tc>
      </w:tr>
      <w:tr w:rsidR="002E1A2E" w:rsidRPr="008C30FB" w14:paraId="769C92D0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A4B79CA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8C16EA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Проведення внутрішніх навчань з питань антикорупційного законодавства та дотримання правил етичної поведінки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5581BBA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Закон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02C66D7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Протягом 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2722FC2" w14:textId="2B1CF197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19EDD4C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Зменшення ймовірності виникнення корупційного правопорушення або правопорушення пов’язаного з корупцією</w:t>
            </w:r>
          </w:p>
        </w:tc>
      </w:tr>
      <w:tr w:rsidR="002E1A2E" w:rsidRPr="008C30FB" w14:paraId="286D23A7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FB91D30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BA19C5F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Ведення обліку працівників, притягнутих до відповідальності за вчинення корупційних правопорушень або правопорушень, пов’язаних з корупцією, шляхом внесення до журналу обліку даних про працівників, в разі притягнення таких до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відповідальності за вчинення корупційних або пов’язаних з корупцією правопорушень, в разі їх виявлення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7B41A4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 xml:space="preserve">Типове положення про уповноважений підрозділ (уповноважену особу) з питань запобігання та виявлення корупції, затверджене наказом Національного агентства з питань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запобігання корупції від 27.05.2021</w:t>
            </w:r>
          </w:p>
          <w:p w14:paraId="71F8AB92" w14:textId="1291D9A4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№ 277/21, Закон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BDAEFAE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Протягом 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929D8ED" w14:textId="3FC7A09D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573D988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Здійснення контролю щодо вчинених корупційних правопорушень</w:t>
            </w:r>
          </w:p>
        </w:tc>
      </w:tr>
      <w:tr w:rsidR="002E1A2E" w:rsidRPr="008C30FB" w14:paraId="7DB45EF3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DFD910F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B2F306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Здійснення заходів з виявлення конфлікту інтересів у працівників,  сприяння його врегулюванню, контроль за дотриманням вимог законодавства щодо врегулювання конфлікту інтересів, інформування керівника та  Національне агентство з питань запобігання корупції про виявлення конфлікту інтересів та заходи, вжиті для його врегулювання, а також виявлення ризиків для вчинення корупційних правопорушень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04CEBDE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пп.4 п. 1 розділу II Типового положення про уповноважений підрозділ (уповноважену особу) з питань запобігання та виявлення корупції, затвердженого наказом Національного агентства з питань запобігання корупції від 27.05.2021</w:t>
            </w:r>
          </w:p>
          <w:p w14:paraId="0321E95A" w14:textId="22015853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 № 77/21,Закон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01CFB4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Протягом 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B89F41A" w14:textId="345F0D94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6664D67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Сприяння врегулюванню конфлікту інтересів працівників, зменшення ймовірності виникнення корупційного правопорушення або правопорушення пов’язаного з корупцією 100% прийняття своєчасних рішень про врегулювання конфлікту інтересів</w:t>
            </w:r>
          </w:p>
        </w:tc>
      </w:tr>
      <w:tr w:rsidR="002E1A2E" w:rsidRPr="008C30FB" w14:paraId="1205F347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BAB9E1F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1DDB8E4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Отримання та організація розгляду повідомлень про можливі факти корупційних або пов’язаних з корупцією правопорушень, інших порушень  Закону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5A79F90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пп.7 п. 1 розділу II Типового положення про уповноважений підрозділ (уповноважену особу) з питань запобігання та виявлення корупції, затвердженого наказом Національного агентства з питань запобігання корупції від 27.05.2021 </w:t>
            </w:r>
          </w:p>
          <w:p w14:paraId="420AF46B" w14:textId="2D18A611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№ 277/21, Закон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94F94CC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Протягом 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3D0C2D7A" w14:textId="2907C1A3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397338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Перевірка повідомлень про можливі факти корупційних або пов’язаних з корупцією правопорушень, інших порушень  Закону України «Про запобігання корупції» та надання пропозицій керівництву щодо прийняття рішень за результатами перевірки</w:t>
            </w:r>
          </w:p>
        </w:tc>
      </w:tr>
      <w:tr w:rsidR="002E1A2E" w:rsidRPr="008C30FB" w14:paraId="3AE5AAA4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952ACA9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3B675E8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Організація або участь в службових розслідуваннях (перевірках) з метою виявлення причин та умов, що призвели до вчинення корупційного або пов’язаного з корупцією правопорушення або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невиконання вимог Закону України «Про запобігання корупції» в інший спосіб за поданням спеціально уповноваженого суб’єкта у сфері протидії корупції або приписом Національного агентства з питань запобігання корупції.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E7FDFA8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 xml:space="preserve">Типове положення про уповноважений підрозділ (уповноважену особу) з питань запобігання та виявлення корупції, затверджене наказом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Національного агентства з питань запобігання корупції від 27.05.2021</w:t>
            </w:r>
          </w:p>
          <w:p w14:paraId="49D62D0F" w14:textId="3AB42C6A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№ 277/21, Закон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88B61E1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У строки, встановлені чинним законодавством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636CEE0" w14:textId="6C3C26D9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FAB54EC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Зменшення ймовірності виникнення корупційного правопорушення або правопорушення пов’язаного з корупцією</w:t>
            </w:r>
          </w:p>
        </w:tc>
      </w:tr>
      <w:tr w:rsidR="002E1A2E" w:rsidRPr="008C30FB" w14:paraId="245444D9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D0254E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733DF01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Здійснення заходів щодо попередження ймовірним корупційним ризикам та їх усунення, а також виявлення сприятливих умов для вчинення корупційних правопорушень у діяльності посадових осіб, встановлення ознак прямого підпорядкування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26E50A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Типове положення про уповноважений підрозділ (уповноважену особу) з питань запобігання та виявлення корупції, затверджене наказом Національного агентства з питань запобігання корупції від 27.05.2021 № 277/21, Закон України «Про запобігання корупції», наказ Національного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 xml:space="preserve">агентства з питань запобігання корупції від 28.12.2021 </w:t>
            </w:r>
          </w:p>
          <w:p w14:paraId="0BFEEFA6" w14:textId="3007752C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№ 830/21 «Про вдосконалення процесу управління корупційними ризиками»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E3C7551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Протягом 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06D7F3E" w14:textId="75870117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3B726B3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Цілеспрямоване, скоординоване виявлення, усунення, мінімізації корупційних ризиків у діяльності Східного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</w:tr>
      <w:tr w:rsidR="002E1A2E" w:rsidRPr="008C30FB" w14:paraId="20FF1188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FE1F10F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29E9BE28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Відстеження змін і доповнень, що відносяться до антикорупційного законодавства, своєчасне інформування про них державних службовців та посадових осіб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7DFBA9A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Типове положення про уповноважений підрозділ (уповноважену особу) з питань запобігання та виявлення корупції, затверджене наказом Національного агентства з питань запобігання корупції від 27.05.2021</w:t>
            </w:r>
          </w:p>
          <w:p w14:paraId="0730BD55" w14:textId="6D0691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№ 277/21, Закон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3DC0D37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Протягом 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F3DEAE" w14:textId="0E944303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35B2A209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Контроль змін і доповнень щодо антикорупційного законодавства та своєчасне інформування про них державних службовців та посадових осіб</w:t>
            </w:r>
          </w:p>
        </w:tc>
      </w:tr>
      <w:tr w:rsidR="002E1A2E" w:rsidRPr="008C30FB" w14:paraId="1A84BF2B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4505536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48E1EB68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Інформування керівника, Національного агентства з питань запобігання корупції, інших спеціально уповноважених суб’єктів у сфері протидії корупції у випадках, передбачених законодавством, про факти порушення законодавства у сфері запобігання та протидії корупції працівниками органу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7FD970B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пп.9 п. 1 розділу II Типового положення про уповноважений підрозділ (уповноважену особу) з питань запобігання та виявлення корупції, затвердженого наказом Національного агентства з питань запобігання корупції від 27.05.2021 </w:t>
            </w:r>
          </w:p>
          <w:p w14:paraId="1E10D91D" w14:textId="08A40918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№ 277/21, Закон України «Про запобігання корупції»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765E955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Протягом 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BB51367" w14:textId="49D6F98B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CB65918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Направлення письмових повідомлень до Національного агентства з питань запобігання корупції, інших спеціально уповноважених суб’єктів у сфері протидії корупції у випадках, передбачених законодавством, про факти порушення законодавства у сфері запобігання та протидії корупції працівниками органу</w:t>
            </w:r>
          </w:p>
        </w:tc>
      </w:tr>
      <w:tr w:rsidR="002E1A2E" w:rsidRPr="008C30FB" w14:paraId="5EB1BCFD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1A6991A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1F4C7B66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Візування </w:t>
            </w:r>
            <w:proofErr w:type="spellStart"/>
            <w:r w:rsidRPr="008C30FB">
              <w:rPr>
                <w:rFonts w:ascii="Times New Roman" w:hAnsi="Times New Roman" w:cs="Times New Roman"/>
                <w:lang w:eastAsia="uk-UA"/>
              </w:rPr>
              <w:t>проєктів</w:t>
            </w:r>
            <w:proofErr w:type="spellEnd"/>
            <w:r w:rsidRPr="008C30FB">
              <w:rPr>
                <w:rFonts w:ascii="Times New Roman" w:hAnsi="Times New Roman" w:cs="Times New Roman"/>
                <w:lang w:eastAsia="uk-UA"/>
              </w:rPr>
              <w:t xml:space="preserve"> актів з основної діяльності, адміністративно-господарських питань, кадрових питань (особового складу) залежно від їх видів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C5D76D1" w14:textId="77777777" w:rsidR="006D50A0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Типове положення про уповноважений підрозділ (уповноважену особу) з питань запобігання та виявлення корупції, затвердженого </w:t>
            </w: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наказом Національного агентства з питань запобігання корупції від 27.05.2021</w:t>
            </w:r>
          </w:p>
          <w:p w14:paraId="5426C2C2" w14:textId="5BC62A9C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 xml:space="preserve"> № 277/21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E0A69FC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lastRenderedPageBreak/>
              <w:t>Протягом 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2090DCC3" w14:textId="6C2A5306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071F430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Недопущення порушень антикорупційного законодавства</w:t>
            </w:r>
          </w:p>
        </w:tc>
      </w:tr>
      <w:tr w:rsidR="002E1A2E" w:rsidRPr="008C30FB" w14:paraId="1478949F" w14:textId="77777777" w:rsidTr="008C30FB"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3AC10F2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5B13085A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Участь у навчальних заходах (професійні та короткострокові програми, онлайн курси, семінари, тренінги тощо) з підвищення кваліфікації з питань запобігання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043448E1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Ст. 8 Закону України «Про державну службу» від 10.12.2015 № 889-VIII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4DC8D98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Протягом року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C30E059" w14:textId="1835E148" w:rsidR="002E1A2E" w:rsidRPr="008C30FB" w:rsidRDefault="008A6B52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Завідувач сектору з питань запобігання та виявлення корупції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7A1BB841" w14:textId="77777777" w:rsidR="002E1A2E" w:rsidRPr="008C30FB" w:rsidRDefault="002E1A2E" w:rsidP="008C30FB">
            <w:pPr>
              <w:rPr>
                <w:rFonts w:ascii="Times New Roman" w:hAnsi="Times New Roman" w:cs="Times New Roman"/>
                <w:lang w:eastAsia="uk-UA"/>
              </w:rPr>
            </w:pPr>
            <w:r w:rsidRPr="008C30FB">
              <w:rPr>
                <w:rFonts w:ascii="Times New Roman" w:hAnsi="Times New Roman" w:cs="Times New Roman"/>
                <w:lang w:eastAsia="uk-UA"/>
              </w:rPr>
              <w:t>Отримано документ про  участь у навчальних заходах</w:t>
            </w:r>
          </w:p>
        </w:tc>
      </w:tr>
    </w:tbl>
    <w:p w14:paraId="70EA46BD" w14:textId="77777777" w:rsidR="00A1267B" w:rsidRPr="00CE373A" w:rsidRDefault="00A1267B">
      <w:pPr>
        <w:rPr>
          <w:sz w:val="28"/>
          <w:szCs w:val="28"/>
        </w:rPr>
      </w:pPr>
    </w:p>
    <w:sectPr w:rsidR="00A1267B" w:rsidRPr="00CE373A" w:rsidSect="0053099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2E"/>
    <w:rsid w:val="002E1A2E"/>
    <w:rsid w:val="0053099F"/>
    <w:rsid w:val="006836AA"/>
    <w:rsid w:val="006D50A0"/>
    <w:rsid w:val="008A6B52"/>
    <w:rsid w:val="008C30FB"/>
    <w:rsid w:val="00972013"/>
    <w:rsid w:val="00A1267B"/>
    <w:rsid w:val="00AC40B2"/>
    <w:rsid w:val="00CE373A"/>
    <w:rsid w:val="00CF65F5"/>
    <w:rsid w:val="00F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A04B"/>
  <w15:chartTrackingRefBased/>
  <w15:docId w15:val="{3B3554C8-4435-4540-88BF-958D87B4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013"/>
    <w:rPr>
      <w:b/>
      <w:bCs/>
    </w:rPr>
  </w:style>
  <w:style w:type="paragraph" w:styleId="a4">
    <w:name w:val="Normal (Web)"/>
    <w:basedOn w:val="a"/>
    <w:uiPriority w:val="99"/>
    <w:semiHidden/>
    <w:unhideWhenUsed/>
    <w:rsid w:val="002E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3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37180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19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37705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B5DF-6A61-40F4-8473-2DDDFCD0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7181</Words>
  <Characters>4094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Лисан Євген  Миколайович</dc:creator>
  <cp:keywords/>
  <dc:description/>
  <cp:lastModifiedBy>Лисан Євген  Миколайович</cp:lastModifiedBy>
  <cp:revision>5</cp:revision>
  <cp:lastPrinted>2023-05-17T06:22:00Z</cp:lastPrinted>
  <dcterms:created xsi:type="dcterms:W3CDTF">2024-01-26T10:40:00Z</dcterms:created>
  <dcterms:modified xsi:type="dcterms:W3CDTF">2024-01-26T11:45:00Z</dcterms:modified>
</cp:coreProperties>
</file>