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1C07" w14:textId="77777777" w:rsidR="00861874" w:rsidRPr="00843C3A" w:rsidRDefault="00861874" w:rsidP="00843C3A">
      <w:pPr>
        <w:spacing w:before="240"/>
        <w:ind w:left="5670"/>
        <w:rPr>
          <w:rFonts w:ascii="Times New Roman" w:eastAsia="Calibri" w:hAnsi="Times New Roman"/>
          <w:color w:val="000000"/>
          <w:sz w:val="16"/>
          <w:szCs w:val="16"/>
          <w:lang w:eastAsia="en-US"/>
        </w:rPr>
      </w:pPr>
      <w:r w:rsidRPr="00843C3A">
        <w:rPr>
          <w:rFonts w:ascii="Times New Roman" w:eastAsia="Calibri" w:hAnsi="Times New Roman"/>
          <w:color w:val="000000"/>
          <w:sz w:val="16"/>
          <w:szCs w:val="16"/>
          <w:lang w:eastAsia="en-US"/>
        </w:rPr>
        <w:t>Додаток 15</w:t>
      </w:r>
    </w:p>
    <w:p w14:paraId="67E93FC0" w14:textId="77777777" w:rsidR="00843C3A" w:rsidRDefault="00861874" w:rsidP="00843C3A">
      <w:pPr>
        <w:ind w:left="5670"/>
        <w:rPr>
          <w:rFonts w:ascii="Times New Roman" w:eastAsia="Calibri" w:hAnsi="Times New Roman"/>
          <w:color w:val="000000"/>
          <w:sz w:val="16"/>
          <w:szCs w:val="16"/>
          <w:lang w:eastAsia="en-US"/>
        </w:rPr>
      </w:pPr>
      <w:r w:rsidRPr="00843C3A">
        <w:rPr>
          <w:rFonts w:ascii="Times New Roman" w:eastAsia="Calibri" w:hAnsi="Times New Roman"/>
          <w:color w:val="000000"/>
          <w:sz w:val="16"/>
          <w:szCs w:val="16"/>
          <w:lang w:eastAsia="en-US"/>
        </w:rPr>
        <w:t xml:space="preserve">до Порядку проведення інспектування, огляду, фітосанітарної експертизи (аналізів), </w:t>
      </w:r>
      <w:r w:rsidRPr="00843C3A">
        <w:rPr>
          <w:rFonts w:ascii="Times New Roman" w:eastAsia="Calibri" w:hAnsi="Times New Roman"/>
          <w:color w:val="000000"/>
          <w:sz w:val="16"/>
          <w:szCs w:val="16"/>
          <w:lang w:eastAsia="en-US"/>
        </w:rPr>
        <w:br/>
        <w:t xml:space="preserve">повторної фітосанітарної (арбітражної) експертизи (аналізів), нагляду, обстеження, моніторингу, знезараження об’єктів регулювання, оформлення сертифікатів, передбачених Законом України </w:t>
      </w:r>
      <w:r w:rsidRPr="00843C3A">
        <w:rPr>
          <w:rFonts w:ascii="Times New Roman" w:eastAsia="Calibri" w:hAnsi="Times New Roman"/>
          <w:sz w:val="16"/>
          <w:szCs w:val="16"/>
          <w:lang w:eastAsia="en-US"/>
        </w:rPr>
        <w:t>“Про карантин рослин”, контролю</w:t>
      </w:r>
      <w:r w:rsidRPr="00843C3A">
        <w:rPr>
          <w:rFonts w:ascii="Times New Roman" w:eastAsia="Calibri" w:hAnsi="Times New Roman"/>
          <w:color w:val="000000"/>
          <w:sz w:val="16"/>
          <w:szCs w:val="16"/>
          <w:lang w:eastAsia="en-US"/>
        </w:rPr>
        <w:t xml:space="preserve"> за проведенням огляду в частині відбору зразків та вибіркового контролю за проведенням фітосанітарної експертизи (аналізів)</w:t>
      </w:r>
    </w:p>
    <w:p w14:paraId="07910559" w14:textId="50805FD5" w:rsidR="00861874" w:rsidRPr="00843C3A" w:rsidRDefault="00861874" w:rsidP="00843C3A">
      <w:pPr>
        <w:ind w:left="5670"/>
        <w:rPr>
          <w:rFonts w:ascii="Times New Roman" w:eastAsia="Calibri" w:hAnsi="Times New Roman"/>
          <w:color w:val="000000"/>
          <w:sz w:val="16"/>
          <w:szCs w:val="16"/>
          <w:lang w:eastAsia="en-US"/>
        </w:rPr>
      </w:pPr>
      <w:r w:rsidRPr="00843C3A">
        <w:rPr>
          <w:rFonts w:ascii="Times New Roman" w:eastAsia="Calibri" w:hAnsi="Times New Roman"/>
          <w:color w:val="000000"/>
          <w:sz w:val="16"/>
          <w:szCs w:val="16"/>
          <w:lang w:eastAsia="en-US"/>
        </w:rPr>
        <w:t xml:space="preserve">(в редакції постанови Кабінету Міністрів України від </w:t>
      </w:r>
      <w:r w:rsidR="00FB079F" w:rsidRPr="00843C3A">
        <w:rPr>
          <w:rFonts w:ascii="Times New Roman" w:eastAsia="Calibri" w:hAnsi="Times New Roman"/>
          <w:color w:val="000000"/>
          <w:sz w:val="16"/>
          <w:szCs w:val="16"/>
          <w:lang w:eastAsia="en-US"/>
        </w:rPr>
        <w:t xml:space="preserve">25 жовтня </w:t>
      </w:r>
      <w:r w:rsidRPr="00843C3A">
        <w:rPr>
          <w:rFonts w:ascii="Times New Roman" w:eastAsia="Calibri" w:hAnsi="Times New Roman"/>
          <w:color w:val="000000"/>
          <w:sz w:val="16"/>
          <w:szCs w:val="16"/>
          <w:lang w:eastAsia="en-US"/>
        </w:rPr>
        <w:t>2024 р. №</w:t>
      </w:r>
      <w:r w:rsidR="00FB079F" w:rsidRPr="00843C3A">
        <w:rPr>
          <w:rFonts w:ascii="Times New Roman" w:eastAsia="Calibri" w:hAnsi="Times New Roman"/>
          <w:color w:val="000000"/>
          <w:sz w:val="16"/>
          <w:szCs w:val="16"/>
          <w:lang w:eastAsia="en-US"/>
        </w:rPr>
        <w:t xml:space="preserve"> 1229</w:t>
      </w:r>
      <w:r w:rsidRPr="00843C3A">
        <w:rPr>
          <w:rFonts w:ascii="Times New Roman" w:eastAsia="Calibri" w:hAnsi="Times New Roman"/>
          <w:color w:val="000000"/>
          <w:sz w:val="16"/>
          <w:szCs w:val="16"/>
          <w:lang w:eastAsia="en-US"/>
        </w:rPr>
        <w:t>)</w:t>
      </w:r>
    </w:p>
    <w:p w14:paraId="6186E1C6" w14:textId="77777777" w:rsidR="00B64BBE" w:rsidRDefault="00B64BBE" w:rsidP="00861874">
      <w:pPr>
        <w:spacing w:before="60" w:after="6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E905CD9" w14:textId="77777777" w:rsidR="00861874" w:rsidRDefault="00861874" w:rsidP="00861874">
      <w:pPr>
        <w:spacing w:before="60" w:after="6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ЗАЯВА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>на оформлення карантинного сертифіката</w:t>
      </w:r>
    </w:p>
    <w:p w14:paraId="5346A43B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1. Заявник (власник об’єкта регулювання та/або об’єкта, або уповноважена ним особа): найменування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юридичної особи або власне ім’я та прізвище (за наявності)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фізичної особи, фізичної особи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підприємця _____________________________________________.</w:t>
      </w:r>
    </w:p>
    <w:p w14:paraId="58175C80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Відмітка про заявника: </w:t>
      </w:r>
    </w:p>
    <w:p w14:paraId="13447803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юридична особа;</w:t>
      </w:r>
    </w:p>
    <w:p w14:paraId="44BCD8F1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фізична особа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підприємець; </w:t>
      </w:r>
    </w:p>
    <w:p w14:paraId="1BDB64D4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фізична особа;</w:t>
      </w:r>
    </w:p>
    <w:p w14:paraId="4AB7D33C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1) місцезнаходження юридичної особи або задеклароване/ зареєстроване місце проживання (перебування) фізичної особи, фізичної особи — підприємця _____________________________________________;</w:t>
      </w:r>
    </w:p>
    <w:p w14:paraId="092F83CF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2) для юридичних осіб: код згідно з ЄДРПОУ(за наявності) ________________________________________________________________;</w:t>
      </w:r>
    </w:p>
    <w:p w14:paraId="7EE05BF6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для фізичних осіб та фізичних осіб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підприємців: реєстраційний номер облікової картки платника податків або серія (за наявності) та номер паспорта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або унікальний номер запису в Єдиному державному демографічному реєстрі (за наявності) ________________________________________________________________.</w:t>
      </w:r>
    </w:p>
    <w:p w14:paraId="0034DC50" w14:textId="77777777" w:rsidR="00861874" w:rsidRDefault="00861874" w:rsidP="00861874">
      <w:pPr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6F4AAEE" w14:textId="77777777" w:rsidR="00861874" w:rsidRDefault="00861874" w:rsidP="00861874">
      <w:pPr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2. Отримувач об’єкта регулювання (за наявності): найменування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юридичної особи або власне ім’я та прізвище (за наявності)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фізичної особи, фізичної особи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підприємця ________________________  ________________________________________________________________.</w:t>
      </w:r>
    </w:p>
    <w:p w14:paraId="734E12F9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Відмітка про отримувача: </w:t>
      </w:r>
    </w:p>
    <w:p w14:paraId="153AD09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юридична особа; </w:t>
      </w:r>
    </w:p>
    <w:p w14:paraId="0C61CC76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фізична особа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підприємець;</w:t>
      </w:r>
    </w:p>
    <w:p w14:paraId="1EED91E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□ фізична особа;</w:t>
      </w:r>
    </w:p>
    <w:p w14:paraId="1B0305E4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1) місцезнаходження юридичної особи або задеклароване/ зареєстроване місце проживання (перебування) фізичної особи, фізичної особи — підприємця _____________________________________________;</w:t>
      </w:r>
    </w:p>
    <w:p w14:paraId="5E05AD6E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2) для юридичних осіб: код згідно з ЄДРПОУ (за наявності) ________________________________________________________________;</w:t>
      </w:r>
    </w:p>
    <w:p w14:paraId="1ADB383E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для фізичних осіб та фізичних осіб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підприємців: реєстраційний номер облікової картки платника податків або серія (за наявності) та номер паспорта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або унікальний номер запису в Єдиному державному демографічному реєстрі (за наявності) ________________________________________________________________.</w:t>
      </w:r>
    </w:p>
    <w:p w14:paraId="67096FD9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3. Найменування об’єкта регулювання __________________________.</w:t>
      </w:r>
    </w:p>
    <w:p w14:paraId="7014C30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4. Загальна кількість місць (одиниць) ___________________________.</w:t>
      </w:r>
    </w:p>
    <w:p w14:paraId="678BC72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5. Обсяг або вага партії об’єкта регулювання _____________________.</w:t>
      </w:r>
    </w:p>
    <w:p w14:paraId="7863FFB4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6. Спосіб транспортування (із зазначенням для морських перевезень 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найменування судна, баржі; для залізничних перевезень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номера вагона; для автомобільних перевезень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номера автотранспортного засобу) ________________________________________.</w:t>
      </w:r>
    </w:p>
    <w:p w14:paraId="2F5582BE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7. Країна походження об’єкта регулювання ______________________.</w:t>
      </w:r>
    </w:p>
    <w:p w14:paraId="7E8591A8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8. Місце або станція відправлення ______________________________.</w:t>
      </w:r>
    </w:p>
    <w:p w14:paraId="6531C3AE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9. Місце або станція призначення _______________________________.</w:t>
      </w:r>
    </w:p>
    <w:p w14:paraId="412CC88C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10. Додаткова інформація (за наявності) _________________________.</w:t>
      </w:r>
    </w:p>
    <w:p w14:paraId="6E1670A2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Дата подання заяви: ________________ 20___ року</w:t>
      </w:r>
    </w:p>
    <w:p w14:paraId="6DEBE585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Заявник:___________________________________________</w:t>
      </w:r>
    </w:p>
    <w:p w14:paraId="0DD10419" w14:textId="77777777" w:rsidR="00861874" w:rsidRDefault="00861874" w:rsidP="00861874">
      <w:pPr>
        <w:ind w:firstLine="567"/>
        <w:jc w:val="both"/>
        <w:rPr>
          <w:rFonts w:ascii="Times New Roman" w:eastAsia="Calibri" w:hAnsi="Times New Roman"/>
          <w:color w:val="000000"/>
          <w:sz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lang w:eastAsia="en-US"/>
        </w:rPr>
        <w:t xml:space="preserve">                                (власне ім’я, прізвище (за наявності) та підпис)</w:t>
      </w:r>
    </w:p>
    <w:p w14:paraId="2696F266" w14:textId="77777777" w:rsidR="00861874" w:rsidRDefault="00861874" w:rsidP="004D205C">
      <w:pPr>
        <w:spacing w:before="12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7DDF931" w14:textId="77777777" w:rsidR="00B64BBE" w:rsidRDefault="00B64BBE" w:rsidP="004D205C">
      <w:pPr>
        <w:spacing w:before="12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69AD80E0" w14:textId="77777777" w:rsidR="00B64BBE" w:rsidRDefault="00B64BBE" w:rsidP="004D205C">
      <w:pPr>
        <w:spacing w:before="12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sectPr w:rsidR="00B64BBE" w:rsidSect="00E1358C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41FD" w14:textId="77777777" w:rsidR="003D1485" w:rsidRDefault="003D1485">
      <w:r>
        <w:separator/>
      </w:r>
    </w:p>
  </w:endnote>
  <w:endnote w:type="continuationSeparator" w:id="0">
    <w:p w14:paraId="23E7CE80" w14:textId="77777777" w:rsidR="003D1485" w:rsidRDefault="003D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8717" w14:textId="77777777" w:rsidR="003D1485" w:rsidRDefault="003D1485">
      <w:r>
        <w:separator/>
      </w:r>
    </w:p>
  </w:footnote>
  <w:footnote w:type="continuationSeparator" w:id="0">
    <w:p w14:paraId="73D82D3A" w14:textId="77777777" w:rsidR="003D1485" w:rsidRDefault="003D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BD3A" w14:textId="77777777" w:rsidR="0028773A" w:rsidRDefault="0028773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DBD2931" w14:textId="77777777" w:rsidR="0028773A" w:rsidRDefault="002877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2D86" w14:textId="77777777" w:rsidR="0028773A" w:rsidRPr="0028773A" w:rsidRDefault="0028773A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28773A">
      <w:rPr>
        <w:rFonts w:ascii="Times New Roman" w:hAnsi="Times New Roman"/>
        <w:sz w:val="28"/>
        <w:szCs w:val="28"/>
      </w:rPr>
      <w:fldChar w:fldCharType="begin"/>
    </w:r>
    <w:r w:rsidRPr="0028773A">
      <w:rPr>
        <w:rFonts w:ascii="Times New Roman" w:hAnsi="Times New Roman"/>
        <w:sz w:val="28"/>
        <w:szCs w:val="28"/>
      </w:rPr>
      <w:instrText xml:space="preserve">PAGE  </w:instrText>
    </w:r>
    <w:r w:rsidRPr="0028773A">
      <w:rPr>
        <w:rFonts w:ascii="Times New Roman" w:hAnsi="Times New Roman"/>
        <w:sz w:val="28"/>
        <w:szCs w:val="28"/>
      </w:rPr>
      <w:fldChar w:fldCharType="separate"/>
    </w:r>
    <w:r w:rsidR="00B64BBE">
      <w:rPr>
        <w:rFonts w:ascii="Times New Roman" w:hAnsi="Times New Roman"/>
        <w:noProof/>
        <w:sz w:val="28"/>
        <w:szCs w:val="28"/>
      </w:rPr>
      <w:t>2</w:t>
    </w:r>
    <w:r w:rsidRPr="0028773A">
      <w:rPr>
        <w:rFonts w:ascii="Times New Roman" w:hAnsi="Times New Roman"/>
        <w:sz w:val="28"/>
        <w:szCs w:val="28"/>
      </w:rPr>
      <w:fldChar w:fldCharType="end"/>
    </w:r>
  </w:p>
  <w:p w14:paraId="78DA5A06" w14:textId="77777777" w:rsidR="0028773A" w:rsidRDefault="002877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4F1F"/>
    <w:rsid w:val="00016DBA"/>
    <w:rsid w:val="0001714F"/>
    <w:rsid w:val="000A6547"/>
    <w:rsid w:val="000B2967"/>
    <w:rsid w:val="000C4355"/>
    <w:rsid w:val="000F6D25"/>
    <w:rsid w:val="00153D1B"/>
    <w:rsid w:val="001546E8"/>
    <w:rsid w:val="00166495"/>
    <w:rsid w:val="001945A4"/>
    <w:rsid w:val="001A5FC5"/>
    <w:rsid w:val="001C1000"/>
    <w:rsid w:val="001C458D"/>
    <w:rsid w:val="001E1252"/>
    <w:rsid w:val="001E69BB"/>
    <w:rsid w:val="0020666F"/>
    <w:rsid w:val="00210F96"/>
    <w:rsid w:val="0022446F"/>
    <w:rsid w:val="0028773A"/>
    <w:rsid w:val="002903EE"/>
    <w:rsid w:val="002E7092"/>
    <w:rsid w:val="0030168D"/>
    <w:rsid w:val="0032590F"/>
    <w:rsid w:val="00346CEF"/>
    <w:rsid w:val="00382CC4"/>
    <w:rsid w:val="00387B9A"/>
    <w:rsid w:val="003A514B"/>
    <w:rsid w:val="003A5B63"/>
    <w:rsid w:val="003D1485"/>
    <w:rsid w:val="00402D9B"/>
    <w:rsid w:val="004030BF"/>
    <w:rsid w:val="0040623D"/>
    <w:rsid w:val="0040714F"/>
    <w:rsid w:val="00444EDF"/>
    <w:rsid w:val="00470AE7"/>
    <w:rsid w:val="004718F9"/>
    <w:rsid w:val="004810AA"/>
    <w:rsid w:val="0049085E"/>
    <w:rsid w:val="004912F2"/>
    <w:rsid w:val="004C29EB"/>
    <w:rsid w:val="004D205C"/>
    <w:rsid w:val="00525BBB"/>
    <w:rsid w:val="005655FA"/>
    <w:rsid w:val="00571F0E"/>
    <w:rsid w:val="005A21CF"/>
    <w:rsid w:val="005A7B47"/>
    <w:rsid w:val="005C2DCD"/>
    <w:rsid w:val="0061084C"/>
    <w:rsid w:val="00626A29"/>
    <w:rsid w:val="0063408E"/>
    <w:rsid w:val="00654BCF"/>
    <w:rsid w:val="006B4281"/>
    <w:rsid w:val="006F653F"/>
    <w:rsid w:val="007146CB"/>
    <w:rsid w:val="007244F9"/>
    <w:rsid w:val="00731E35"/>
    <w:rsid w:val="007373EF"/>
    <w:rsid w:val="0075176A"/>
    <w:rsid w:val="00791498"/>
    <w:rsid w:val="007C16B4"/>
    <w:rsid w:val="007D7BAD"/>
    <w:rsid w:val="007F56D9"/>
    <w:rsid w:val="00813211"/>
    <w:rsid w:val="00843C3A"/>
    <w:rsid w:val="00861874"/>
    <w:rsid w:val="00863E81"/>
    <w:rsid w:val="00882F7C"/>
    <w:rsid w:val="00884771"/>
    <w:rsid w:val="008F2863"/>
    <w:rsid w:val="008F4014"/>
    <w:rsid w:val="009057FF"/>
    <w:rsid w:val="009175E2"/>
    <w:rsid w:val="009549EB"/>
    <w:rsid w:val="009B7686"/>
    <w:rsid w:val="009C4E34"/>
    <w:rsid w:val="009D41FC"/>
    <w:rsid w:val="00A01D97"/>
    <w:rsid w:val="00A05AE4"/>
    <w:rsid w:val="00A430D1"/>
    <w:rsid w:val="00A62556"/>
    <w:rsid w:val="00A67D05"/>
    <w:rsid w:val="00A80817"/>
    <w:rsid w:val="00A83F70"/>
    <w:rsid w:val="00AC43B2"/>
    <w:rsid w:val="00AE3311"/>
    <w:rsid w:val="00AF263F"/>
    <w:rsid w:val="00B0363B"/>
    <w:rsid w:val="00B13DAC"/>
    <w:rsid w:val="00B27CC7"/>
    <w:rsid w:val="00B30CD2"/>
    <w:rsid w:val="00B64BBE"/>
    <w:rsid w:val="00B65428"/>
    <w:rsid w:val="00B855C6"/>
    <w:rsid w:val="00B862B3"/>
    <w:rsid w:val="00B90CAD"/>
    <w:rsid w:val="00BC5276"/>
    <w:rsid w:val="00C03C99"/>
    <w:rsid w:val="00C41E4B"/>
    <w:rsid w:val="00C80032"/>
    <w:rsid w:val="00CF14AF"/>
    <w:rsid w:val="00CF35B0"/>
    <w:rsid w:val="00D16031"/>
    <w:rsid w:val="00D27290"/>
    <w:rsid w:val="00D30C20"/>
    <w:rsid w:val="00D62814"/>
    <w:rsid w:val="00DC64C3"/>
    <w:rsid w:val="00E1358C"/>
    <w:rsid w:val="00E14E67"/>
    <w:rsid w:val="00E84824"/>
    <w:rsid w:val="00EE6A5F"/>
    <w:rsid w:val="00EF208F"/>
    <w:rsid w:val="00F20034"/>
    <w:rsid w:val="00F46D37"/>
    <w:rsid w:val="00F507ED"/>
    <w:rsid w:val="00F75A8A"/>
    <w:rsid w:val="00F8432C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0EB97"/>
  <w15:chartTrackingRefBased/>
  <w15:docId w15:val="{134FBFD6-B2FB-42B7-A561-B63FB8B6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numbering" w:customStyle="1" w:styleId="12">
    <w:name w:val="Нет списка1"/>
    <w:next w:val="a2"/>
    <w:uiPriority w:val="99"/>
    <w:semiHidden/>
    <w:unhideWhenUsed/>
    <w:rsid w:val="00791498"/>
  </w:style>
  <w:style w:type="character" w:styleId="af">
    <w:name w:val="Hyperlink"/>
    <w:uiPriority w:val="99"/>
    <w:unhideWhenUsed/>
    <w:rsid w:val="00791498"/>
    <w:rPr>
      <w:color w:val="0000FF"/>
      <w:u w:val="single"/>
    </w:rPr>
  </w:style>
  <w:style w:type="character" w:customStyle="1" w:styleId="13">
    <w:name w:val="Просмотренная гиперссылка1"/>
    <w:uiPriority w:val="99"/>
    <w:semiHidden/>
    <w:unhideWhenUsed/>
    <w:rsid w:val="00791498"/>
    <w:rPr>
      <w:color w:val="954F72"/>
      <w:u w:val="single"/>
    </w:rPr>
  </w:style>
  <w:style w:type="paragraph" w:styleId="af0">
    <w:name w:val="Normal (Web)"/>
    <w:basedOn w:val="a"/>
    <w:uiPriority w:val="99"/>
    <w:unhideWhenUsed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1">
    <w:name w:val="annotation text"/>
    <w:basedOn w:val="a"/>
    <w:link w:val="af2"/>
    <w:uiPriority w:val="99"/>
    <w:unhideWhenUsed/>
    <w:rsid w:val="00791498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af2">
    <w:name w:val="Текст примітки Знак"/>
    <w:link w:val="af1"/>
    <w:uiPriority w:val="99"/>
    <w:rsid w:val="00791498"/>
    <w:rPr>
      <w:rFonts w:ascii="Calibri" w:eastAsia="Calibri" w:hAnsi="Calibri"/>
      <w:lang w:val="uk-UA" w:eastAsia="en-US"/>
    </w:rPr>
  </w:style>
  <w:style w:type="character" w:customStyle="1" w:styleId="a8">
    <w:name w:val="Верхній колонтитул Знак"/>
    <w:link w:val="a7"/>
    <w:uiPriority w:val="99"/>
    <w:rsid w:val="00791498"/>
    <w:rPr>
      <w:rFonts w:ascii="Antiqua" w:hAnsi="Antiqua"/>
      <w:sz w:val="26"/>
      <w:lang w:val="uk-UA"/>
    </w:rPr>
  </w:style>
  <w:style w:type="character" w:customStyle="1" w:styleId="a4">
    <w:name w:val="Нижній колонтитул Знак"/>
    <w:link w:val="a3"/>
    <w:uiPriority w:val="99"/>
    <w:rsid w:val="00791498"/>
    <w:rPr>
      <w:rFonts w:ascii="Antiqua" w:hAnsi="Antiqua"/>
      <w:sz w:val="26"/>
      <w:lang w:val="uk-UA"/>
    </w:rPr>
  </w:style>
  <w:style w:type="paragraph" w:styleId="af3">
    <w:name w:val="annotation subject"/>
    <w:basedOn w:val="af1"/>
    <w:next w:val="af1"/>
    <w:link w:val="af4"/>
    <w:uiPriority w:val="99"/>
    <w:unhideWhenUsed/>
    <w:rsid w:val="00791498"/>
    <w:rPr>
      <w:b/>
      <w:bCs/>
    </w:rPr>
  </w:style>
  <w:style w:type="character" w:customStyle="1" w:styleId="af4">
    <w:name w:val="Тема примітки Знак"/>
    <w:link w:val="af3"/>
    <w:uiPriority w:val="99"/>
    <w:rsid w:val="00791498"/>
    <w:rPr>
      <w:rFonts w:ascii="Calibri" w:eastAsia="Calibri" w:hAnsi="Calibri"/>
      <w:b/>
      <w:bCs/>
      <w:lang w:val="uk-UA" w:eastAsia="en-US"/>
    </w:rPr>
  </w:style>
  <w:style w:type="paragraph" w:styleId="af5">
    <w:name w:val="Balloon Text"/>
    <w:basedOn w:val="a"/>
    <w:link w:val="af6"/>
    <w:uiPriority w:val="99"/>
    <w:unhideWhenUsed/>
    <w:rsid w:val="0079149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6">
    <w:name w:val="Текст у виносці Знак"/>
    <w:link w:val="af5"/>
    <w:uiPriority w:val="99"/>
    <w:rsid w:val="00791498"/>
    <w:rPr>
      <w:rFonts w:ascii="Segoe UI" w:eastAsia="Calibri" w:hAnsi="Segoe UI" w:cs="Segoe UI"/>
      <w:sz w:val="18"/>
      <w:szCs w:val="18"/>
      <w:lang w:val="uk-UA" w:eastAsia="en-US"/>
    </w:rPr>
  </w:style>
  <w:style w:type="paragraph" w:styleId="af7">
    <w:name w:val="Revision"/>
    <w:uiPriority w:val="99"/>
    <w:semiHidden/>
    <w:rsid w:val="00791498"/>
    <w:rPr>
      <w:rFonts w:ascii="Calibri" w:eastAsia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79149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uiPriority w:val="99"/>
    <w:semiHidden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af9">
    <w:name w:val="Інше_"/>
    <w:link w:val="afa"/>
    <w:semiHidden/>
    <w:locked/>
    <w:rsid w:val="00791498"/>
    <w:rPr>
      <w:sz w:val="19"/>
      <w:szCs w:val="19"/>
    </w:rPr>
  </w:style>
  <w:style w:type="paragraph" w:customStyle="1" w:styleId="afa">
    <w:name w:val="Інше"/>
    <w:basedOn w:val="a"/>
    <w:link w:val="af9"/>
    <w:semiHidden/>
    <w:rsid w:val="00791498"/>
    <w:pPr>
      <w:widowControl w:val="0"/>
      <w:spacing w:after="60"/>
    </w:pPr>
    <w:rPr>
      <w:rFonts w:ascii="Times New Roman" w:hAnsi="Times New Roman"/>
      <w:sz w:val="19"/>
      <w:szCs w:val="19"/>
      <w:lang w:val="ru-RU"/>
    </w:rPr>
  </w:style>
  <w:style w:type="character" w:styleId="afb">
    <w:name w:val="annotation reference"/>
    <w:uiPriority w:val="99"/>
    <w:unhideWhenUsed/>
    <w:rsid w:val="00791498"/>
    <w:rPr>
      <w:sz w:val="16"/>
      <w:szCs w:val="16"/>
    </w:rPr>
  </w:style>
  <w:style w:type="table" w:styleId="afc">
    <w:name w:val="Table Grid"/>
    <w:basedOn w:val="a1"/>
    <w:uiPriority w:val="39"/>
    <w:rsid w:val="00791498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791498"/>
    <w:rPr>
      <w:color w:val="800080"/>
      <w:u w:val="single"/>
    </w:rPr>
  </w:style>
  <w:style w:type="character" w:customStyle="1" w:styleId="10">
    <w:name w:val="Заголовок 1 Знак"/>
    <w:link w:val="1"/>
    <w:rsid w:val="000C4355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0C4355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0C4355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0C4355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B64BBE"/>
    <w:rPr>
      <w:i/>
      <w:iCs/>
      <w:color w:val="0000FF"/>
    </w:rPr>
  </w:style>
  <w:style w:type="character" w:customStyle="1" w:styleId="st46">
    <w:name w:val="st46"/>
    <w:uiPriority w:val="99"/>
    <w:rsid w:val="00B64BB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852D-04E6-4D36-9997-6930FAFC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3847</CharactersWithSpaces>
  <SharedDoc>false</SharedDoc>
  <HLinks>
    <vt:vector size="12" baseType="variant">
      <vt:variant>
        <vt:i4>1114137</vt:i4>
      </vt:variant>
      <vt:variant>
        <vt:i4>-1</vt:i4>
      </vt:variant>
      <vt:variant>
        <vt:i4>1032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  <vt:variant>
        <vt:i4>1114137</vt:i4>
      </vt:variant>
      <vt:variant>
        <vt:i4>-1</vt:i4>
      </vt:variant>
      <vt:variant>
        <vt:i4>1033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Веретюк Ольга Іванівна</dc:creator>
  <cp:keywords/>
  <cp:lastModifiedBy>Іващенко Наталія Вадимівна</cp:lastModifiedBy>
  <cp:revision>4</cp:revision>
  <cp:lastPrinted>2024-10-28T14:52:00Z</cp:lastPrinted>
  <dcterms:created xsi:type="dcterms:W3CDTF">2025-02-02T15:33:00Z</dcterms:created>
  <dcterms:modified xsi:type="dcterms:W3CDTF">2026-01-21T09:57:00Z</dcterms:modified>
</cp:coreProperties>
</file>